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Pr="0052660D" w:rsidRDefault="008B0D1C" w:rsidP="005266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B8273" wp14:editId="0EF84A00">
            <wp:extent cx="1966287" cy="98755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75" cy="10230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60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125DE" w:rsidRDefault="00E125DE" w:rsidP="007059DF">
      <w:pPr>
        <w:jc w:val="center"/>
        <w:rPr>
          <w:sz w:val="28"/>
          <w:szCs w:val="28"/>
        </w:rPr>
      </w:pPr>
      <w:r w:rsidRPr="00E125DE">
        <w:rPr>
          <w:sz w:val="28"/>
          <w:szCs w:val="28"/>
        </w:rPr>
        <w:t>Для проведения южноуральцами э</w:t>
      </w:r>
      <w:r w:rsidR="0071224B" w:rsidRPr="00E125DE">
        <w:rPr>
          <w:sz w:val="28"/>
          <w:szCs w:val="28"/>
        </w:rPr>
        <w:t>лектронны</w:t>
      </w:r>
      <w:r w:rsidRPr="00E125DE">
        <w:rPr>
          <w:sz w:val="28"/>
          <w:szCs w:val="28"/>
        </w:rPr>
        <w:t>х</w:t>
      </w:r>
      <w:r w:rsidR="0071224B" w:rsidRPr="00E125DE">
        <w:rPr>
          <w:sz w:val="28"/>
          <w:szCs w:val="28"/>
        </w:rPr>
        <w:t xml:space="preserve"> сдел</w:t>
      </w:r>
      <w:r w:rsidRPr="00E125DE">
        <w:rPr>
          <w:sz w:val="28"/>
          <w:szCs w:val="28"/>
        </w:rPr>
        <w:t>ок</w:t>
      </w:r>
      <w:r w:rsidR="0071224B" w:rsidRPr="00E125DE">
        <w:rPr>
          <w:sz w:val="28"/>
          <w:szCs w:val="28"/>
        </w:rPr>
        <w:t xml:space="preserve"> с недвижимостью </w:t>
      </w:r>
    </w:p>
    <w:p w:rsidR="007059DF" w:rsidRPr="00E125DE" w:rsidRDefault="00E125DE" w:rsidP="007059DF">
      <w:pPr>
        <w:jc w:val="center"/>
        <w:rPr>
          <w:sz w:val="28"/>
          <w:szCs w:val="28"/>
        </w:rPr>
      </w:pPr>
      <w:r w:rsidRPr="00E125DE">
        <w:rPr>
          <w:sz w:val="28"/>
          <w:szCs w:val="28"/>
        </w:rPr>
        <w:t>потребуется бумажное заявление</w:t>
      </w:r>
    </w:p>
    <w:p w:rsidR="007059DF" w:rsidRPr="0052660D" w:rsidRDefault="007059DF" w:rsidP="007059DF">
      <w:pPr>
        <w:jc w:val="center"/>
        <w:rPr>
          <w:sz w:val="16"/>
          <w:szCs w:val="16"/>
          <w:highlight w:val="yellow"/>
        </w:rPr>
      </w:pPr>
    </w:p>
    <w:p w:rsidR="007059DF" w:rsidRPr="0071224B" w:rsidRDefault="0052660D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BB23AC">
        <w:rPr>
          <w:b/>
          <w:sz w:val="28"/>
          <w:szCs w:val="28"/>
        </w:rPr>
        <w:t xml:space="preserve">13 августа 2019 года вступил в законную силу Федеральный закон, которым будет руководствоваться </w:t>
      </w:r>
      <w:r w:rsidR="007059DF" w:rsidRPr="00BB23AC">
        <w:rPr>
          <w:b/>
          <w:sz w:val="28"/>
          <w:szCs w:val="28"/>
        </w:rPr>
        <w:t>Управлени</w:t>
      </w:r>
      <w:r w:rsidR="0071224B" w:rsidRPr="00BB23AC">
        <w:rPr>
          <w:b/>
          <w:sz w:val="28"/>
          <w:szCs w:val="28"/>
        </w:rPr>
        <w:t>е</w:t>
      </w:r>
      <w:r w:rsidR="007059DF" w:rsidRPr="00BB23AC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r w:rsidR="00E125DE">
        <w:rPr>
          <w:b/>
          <w:sz w:val="28"/>
          <w:szCs w:val="28"/>
        </w:rPr>
        <w:t xml:space="preserve">области </w:t>
      </w:r>
      <w:r w:rsidRPr="00BB23AC">
        <w:rPr>
          <w:b/>
          <w:sz w:val="28"/>
          <w:szCs w:val="28"/>
        </w:rPr>
        <w:t xml:space="preserve">при регистрации электронных </w:t>
      </w:r>
      <w:r w:rsidR="005D3725" w:rsidRPr="00BB23AC">
        <w:rPr>
          <w:b/>
          <w:sz w:val="28"/>
          <w:szCs w:val="28"/>
        </w:rPr>
        <w:t>сдел</w:t>
      </w:r>
      <w:r w:rsidRPr="00BB23AC">
        <w:rPr>
          <w:b/>
          <w:sz w:val="28"/>
          <w:szCs w:val="28"/>
        </w:rPr>
        <w:t>ок</w:t>
      </w:r>
      <w:r w:rsidR="005D3725" w:rsidRPr="00BB23AC">
        <w:rPr>
          <w:b/>
          <w:sz w:val="28"/>
          <w:szCs w:val="28"/>
        </w:rPr>
        <w:t xml:space="preserve"> с недвижимостью</w:t>
      </w:r>
      <w:r w:rsidR="007059DF" w:rsidRPr="00BB23AC">
        <w:rPr>
          <w:b/>
          <w:sz w:val="28"/>
          <w:szCs w:val="28"/>
        </w:rPr>
        <w:t>.</w:t>
      </w:r>
    </w:p>
    <w:p w:rsidR="00BB23AC" w:rsidRPr="0085275C" w:rsidRDefault="0052660D" w:rsidP="00BB23AC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0E6216">
        <w:rPr>
          <w:color w:val="000000"/>
          <w:sz w:val="28"/>
          <w:szCs w:val="28"/>
        </w:rPr>
        <w:t>указанной даты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южноуральцы для </w:t>
      </w:r>
      <w:r w:rsidR="00BB23AC">
        <w:rPr>
          <w:color w:val="000000"/>
          <w:sz w:val="28"/>
          <w:szCs w:val="28"/>
        </w:rPr>
        <w:t>того, чтобы</w:t>
      </w:r>
      <w:r>
        <w:rPr>
          <w:color w:val="000000"/>
          <w:sz w:val="28"/>
          <w:szCs w:val="28"/>
        </w:rPr>
        <w:t xml:space="preserve"> </w:t>
      </w:r>
      <w:r w:rsidR="00BB23AC">
        <w:rPr>
          <w:color w:val="000000"/>
          <w:sz w:val="28"/>
          <w:szCs w:val="28"/>
        </w:rPr>
        <w:t xml:space="preserve">провести сделку с недвижимостью </w:t>
      </w:r>
      <w:r w:rsidR="00BB23AC" w:rsidRPr="00007F60">
        <w:rPr>
          <w:color w:val="000000"/>
          <w:sz w:val="28"/>
          <w:szCs w:val="28"/>
        </w:rPr>
        <w:t>с использованием усиленной квалифицированной электронной подписи,</w:t>
      </w:r>
      <w:r w:rsidR="00BB23AC">
        <w:rPr>
          <w:color w:val="000000"/>
          <w:sz w:val="28"/>
          <w:szCs w:val="28"/>
        </w:rPr>
        <w:t xml:space="preserve"> должны в соответствии с новым </w:t>
      </w:r>
      <w:r w:rsidR="00BB23AC" w:rsidRPr="00BB23AC">
        <w:rPr>
          <w:sz w:val="28"/>
          <w:szCs w:val="28"/>
        </w:rPr>
        <w:t>Федеральным законом</w:t>
      </w:r>
      <w:r w:rsidR="00BB23AC">
        <w:rPr>
          <w:sz w:val="28"/>
          <w:szCs w:val="28"/>
        </w:rPr>
        <w:t xml:space="preserve"> </w:t>
      </w:r>
      <w:r w:rsidR="00BB23AC" w:rsidRPr="00007F60">
        <w:rPr>
          <w:color w:val="000000"/>
          <w:sz w:val="28"/>
          <w:szCs w:val="28"/>
        </w:rPr>
        <w:t xml:space="preserve">подать заявление в </w:t>
      </w:r>
      <w:r w:rsidR="00BB23AC" w:rsidRPr="0071224B">
        <w:rPr>
          <w:color w:val="000000"/>
          <w:sz w:val="28"/>
          <w:szCs w:val="28"/>
        </w:rPr>
        <w:t xml:space="preserve">Управление Росреестра по Челябинской области </w:t>
      </w:r>
      <w:r w:rsidR="00BB23AC">
        <w:rPr>
          <w:color w:val="000000"/>
          <w:sz w:val="28"/>
          <w:szCs w:val="28"/>
        </w:rPr>
        <w:t>на</w:t>
      </w:r>
      <w:r w:rsidR="00BB23AC" w:rsidRPr="00007F60">
        <w:rPr>
          <w:color w:val="000000"/>
          <w:sz w:val="28"/>
          <w:szCs w:val="28"/>
        </w:rPr>
        <w:t xml:space="preserve"> бумажно</w:t>
      </w:r>
      <w:r w:rsidR="00BB23AC">
        <w:rPr>
          <w:color w:val="000000"/>
          <w:sz w:val="28"/>
          <w:szCs w:val="28"/>
        </w:rPr>
        <w:t>м</w:t>
      </w:r>
      <w:r w:rsidR="00BB23AC" w:rsidRPr="00007F60">
        <w:rPr>
          <w:color w:val="000000"/>
          <w:sz w:val="28"/>
          <w:szCs w:val="28"/>
        </w:rPr>
        <w:t xml:space="preserve"> </w:t>
      </w:r>
      <w:r w:rsidR="00BB23AC">
        <w:rPr>
          <w:color w:val="000000"/>
          <w:sz w:val="28"/>
          <w:szCs w:val="28"/>
        </w:rPr>
        <w:t xml:space="preserve">носителе. </w:t>
      </w:r>
      <w:r w:rsidR="00BB23AC" w:rsidRPr="0071224B">
        <w:rPr>
          <w:color w:val="000000"/>
          <w:sz w:val="28"/>
          <w:szCs w:val="28"/>
        </w:rPr>
        <w:t>Регистрирующий орган проставит</w:t>
      </w:r>
      <w:r w:rsidR="00BB23AC">
        <w:rPr>
          <w:color w:val="000000"/>
          <w:sz w:val="28"/>
          <w:szCs w:val="28"/>
        </w:rPr>
        <w:t xml:space="preserve"> </w:t>
      </w:r>
      <w:r w:rsidR="00BB23AC" w:rsidRPr="0071224B">
        <w:rPr>
          <w:color w:val="000000"/>
          <w:sz w:val="28"/>
          <w:szCs w:val="28"/>
        </w:rPr>
        <w:t>специальную отметку в   Едином государственном реестре недвижимости (ЕГРН)</w:t>
      </w:r>
      <w:r w:rsidR="00BB23AC">
        <w:rPr>
          <w:color w:val="000000"/>
          <w:sz w:val="28"/>
          <w:szCs w:val="28"/>
        </w:rPr>
        <w:t xml:space="preserve"> на основании </w:t>
      </w:r>
      <w:r w:rsidR="00E125DE">
        <w:rPr>
          <w:color w:val="000000"/>
          <w:sz w:val="28"/>
          <w:szCs w:val="28"/>
        </w:rPr>
        <w:t>подобного</w:t>
      </w:r>
      <w:r w:rsidR="0085275C">
        <w:rPr>
          <w:color w:val="000000"/>
          <w:sz w:val="28"/>
          <w:szCs w:val="28"/>
        </w:rPr>
        <w:t xml:space="preserve"> </w:t>
      </w:r>
      <w:r w:rsidR="00BB23AC">
        <w:rPr>
          <w:color w:val="000000"/>
          <w:sz w:val="28"/>
          <w:szCs w:val="28"/>
        </w:rPr>
        <w:t xml:space="preserve">заявления </w:t>
      </w:r>
      <w:r w:rsidR="00BB23AC" w:rsidRPr="00007F60">
        <w:rPr>
          <w:color w:val="000000"/>
          <w:sz w:val="28"/>
          <w:szCs w:val="28"/>
        </w:rPr>
        <w:t>от собственника</w:t>
      </w:r>
      <w:r w:rsidR="00BB23AC">
        <w:rPr>
          <w:color w:val="000000"/>
          <w:sz w:val="28"/>
          <w:szCs w:val="28"/>
        </w:rPr>
        <w:t xml:space="preserve">. </w:t>
      </w:r>
      <w:r w:rsidR="00BB23AC" w:rsidRPr="00007F60">
        <w:rPr>
          <w:color w:val="000000"/>
          <w:sz w:val="28"/>
          <w:szCs w:val="28"/>
        </w:rPr>
        <w:t xml:space="preserve">При </w:t>
      </w:r>
      <w:r w:rsidR="00BB23AC">
        <w:rPr>
          <w:color w:val="000000"/>
          <w:sz w:val="28"/>
          <w:szCs w:val="28"/>
        </w:rPr>
        <w:t xml:space="preserve">его </w:t>
      </w:r>
      <w:r w:rsidR="00BB23AC" w:rsidRPr="00007F60">
        <w:rPr>
          <w:color w:val="000000"/>
          <w:sz w:val="28"/>
          <w:szCs w:val="28"/>
        </w:rPr>
        <w:t xml:space="preserve">отсутствии </w:t>
      </w:r>
      <w:r w:rsidR="00BB23AC">
        <w:rPr>
          <w:color w:val="000000"/>
          <w:sz w:val="28"/>
          <w:szCs w:val="28"/>
        </w:rPr>
        <w:t xml:space="preserve"> </w:t>
      </w:r>
      <w:r w:rsidR="00BB23AC" w:rsidRPr="00007F60">
        <w:rPr>
          <w:color w:val="000000"/>
          <w:sz w:val="28"/>
          <w:szCs w:val="28"/>
        </w:rPr>
        <w:t xml:space="preserve"> государственная регистрация перехода прав на</w:t>
      </w:r>
      <w:r w:rsidR="00BB23AC" w:rsidRPr="0071224B">
        <w:rPr>
          <w:color w:val="000000"/>
          <w:sz w:val="28"/>
          <w:szCs w:val="28"/>
        </w:rPr>
        <w:t xml:space="preserve"> </w:t>
      </w:r>
      <w:r w:rsidR="00BB23AC" w:rsidRPr="00007F60">
        <w:rPr>
          <w:color w:val="000000"/>
          <w:sz w:val="28"/>
          <w:szCs w:val="28"/>
        </w:rPr>
        <w:t xml:space="preserve">основании электронного пакета документов </w:t>
      </w:r>
      <w:r w:rsidR="005F2D51">
        <w:rPr>
          <w:color w:val="000000"/>
          <w:sz w:val="28"/>
          <w:szCs w:val="28"/>
        </w:rPr>
        <w:t>не осуществима</w:t>
      </w:r>
      <w:r w:rsidR="0085275C">
        <w:rPr>
          <w:color w:val="000000"/>
          <w:sz w:val="28"/>
          <w:szCs w:val="28"/>
        </w:rPr>
        <w:t xml:space="preserve">, </w:t>
      </w:r>
      <w:r w:rsidR="0085275C" w:rsidRPr="0085275C">
        <w:rPr>
          <w:iCs/>
          <w:sz w:val="28"/>
          <w:szCs w:val="28"/>
        </w:rPr>
        <w:t>документы будут возвращены без рассмотрения</w:t>
      </w:r>
      <w:r w:rsidR="00BB23AC" w:rsidRPr="0085275C">
        <w:rPr>
          <w:color w:val="000000"/>
          <w:sz w:val="28"/>
          <w:szCs w:val="28"/>
        </w:rPr>
        <w:t xml:space="preserve">. </w:t>
      </w:r>
      <w:r w:rsidR="00D32180" w:rsidRPr="00A76D4B">
        <w:rPr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</w:t>
      </w:r>
      <w:r w:rsidR="00E125DE">
        <w:rPr>
          <w:color w:val="000000"/>
          <w:sz w:val="28"/>
          <w:szCs w:val="28"/>
        </w:rPr>
        <w:t>электронной подписью</w:t>
      </w:r>
      <w:r w:rsidR="00D32180" w:rsidRPr="00A76D4B">
        <w:rPr>
          <w:sz w:val="28"/>
          <w:szCs w:val="28"/>
        </w:rPr>
        <w:t>, можно подать как в отношении всех принадлежащих физическому лицу объектов недвижимости, так и в отношении любого из них по отдельности</w:t>
      </w:r>
    </w:p>
    <w:p w:rsidR="00D32180" w:rsidRPr="00D32180" w:rsidRDefault="00E125DE" w:rsidP="00D32180">
      <w:pPr>
        <w:shd w:val="clear" w:color="auto" w:fill="FFFFFF"/>
        <w:ind w:right="14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Указанный</w:t>
      </w:r>
      <w:r w:rsidR="0085275C">
        <w:rPr>
          <w:color w:val="000000"/>
          <w:sz w:val="28"/>
          <w:szCs w:val="28"/>
        </w:rPr>
        <w:t xml:space="preserve"> порядок установлен </w:t>
      </w:r>
      <w:r w:rsidR="0085275C" w:rsidRPr="00BB23AC">
        <w:rPr>
          <w:sz w:val="28"/>
          <w:szCs w:val="28"/>
        </w:rPr>
        <w:t>Федеральным законом</w:t>
      </w:r>
      <w:r w:rsidR="0085275C">
        <w:rPr>
          <w:sz w:val="28"/>
          <w:szCs w:val="28"/>
        </w:rPr>
        <w:t xml:space="preserve"> от 02.08.2019 </w:t>
      </w:r>
      <w:r w:rsidR="00D32180" w:rsidRPr="00A76D4B">
        <w:rPr>
          <w:sz w:val="28"/>
          <w:szCs w:val="28"/>
        </w:rPr>
        <w:t>№ 286</w:t>
      </w:r>
      <w:r w:rsidR="00D32180">
        <w:rPr>
          <w:sz w:val="28"/>
          <w:szCs w:val="28"/>
        </w:rPr>
        <w:t>-</w:t>
      </w:r>
      <w:r w:rsidR="00D32180" w:rsidRPr="00A76D4B">
        <w:rPr>
          <w:sz w:val="28"/>
          <w:szCs w:val="28"/>
        </w:rPr>
        <w:t xml:space="preserve">ФЗ </w:t>
      </w:r>
      <w:r w:rsidR="00D32180">
        <w:rPr>
          <w:sz w:val="28"/>
          <w:szCs w:val="28"/>
        </w:rPr>
        <w:t>«О</w:t>
      </w:r>
      <w:r w:rsidR="00D32180" w:rsidRPr="00A76D4B">
        <w:rPr>
          <w:sz w:val="28"/>
          <w:szCs w:val="28"/>
        </w:rPr>
        <w:t xml:space="preserve"> внесении изменений в </w:t>
      </w:r>
      <w:r w:rsidR="00D32180">
        <w:rPr>
          <w:sz w:val="28"/>
          <w:szCs w:val="28"/>
        </w:rPr>
        <w:t>Ф</w:t>
      </w:r>
      <w:r w:rsidR="00D32180" w:rsidRPr="00A76D4B">
        <w:rPr>
          <w:sz w:val="28"/>
          <w:szCs w:val="28"/>
        </w:rPr>
        <w:t>едеральный закон «О государственной регистрации недвижимости»</w:t>
      </w:r>
      <w:r w:rsidR="00D32180">
        <w:rPr>
          <w:sz w:val="28"/>
          <w:szCs w:val="28"/>
        </w:rPr>
        <w:t xml:space="preserve">. Его необходимость была вызвана в связи с </w:t>
      </w:r>
      <w:r w:rsidR="00D32180" w:rsidRPr="00A76D4B">
        <w:rPr>
          <w:sz w:val="28"/>
          <w:szCs w:val="28"/>
        </w:rPr>
        <w:t>появлением в России</w:t>
      </w:r>
      <w:r w:rsidR="00D32180">
        <w:rPr>
          <w:sz w:val="28"/>
          <w:szCs w:val="28"/>
        </w:rPr>
        <w:t xml:space="preserve"> случая, когда </w:t>
      </w:r>
      <w:r w:rsidR="00D32180" w:rsidRPr="00D32180">
        <w:rPr>
          <w:sz w:val="28"/>
          <w:szCs w:val="28"/>
        </w:rPr>
        <w:t>мошенни</w:t>
      </w:r>
      <w:r w:rsidR="00D32180">
        <w:rPr>
          <w:sz w:val="28"/>
          <w:szCs w:val="28"/>
        </w:rPr>
        <w:t xml:space="preserve">ки зарегистрировали </w:t>
      </w:r>
      <w:r w:rsidRPr="00A76D4B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A76D4B">
        <w:rPr>
          <w:sz w:val="28"/>
          <w:szCs w:val="28"/>
        </w:rPr>
        <w:t>права</w:t>
      </w:r>
      <w:r w:rsidR="00D32180" w:rsidRPr="00A76D4B">
        <w:rPr>
          <w:sz w:val="28"/>
          <w:szCs w:val="28"/>
        </w:rPr>
        <w:t xml:space="preserve"> собственности на </w:t>
      </w:r>
      <w:r w:rsidRPr="00A76D4B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A76D4B">
        <w:rPr>
          <w:sz w:val="28"/>
          <w:szCs w:val="28"/>
        </w:rPr>
        <w:t>недвижимости</w:t>
      </w:r>
      <w:r w:rsidR="00D32180" w:rsidRPr="00A76D4B">
        <w:rPr>
          <w:sz w:val="28"/>
          <w:szCs w:val="28"/>
        </w:rPr>
        <w:t xml:space="preserve"> с помощью поддельн</w:t>
      </w:r>
      <w:r w:rsidR="00D32180">
        <w:rPr>
          <w:sz w:val="28"/>
          <w:szCs w:val="28"/>
        </w:rPr>
        <w:t>ой</w:t>
      </w:r>
      <w:r w:rsidR="00D32180" w:rsidRPr="00A76D4B">
        <w:rPr>
          <w:sz w:val="28"/>
          <w:szCs w:val="28"/>
        </w:rPr>
        <w:t xml:space="preserve"> </w:t>
      </w:r>
      <w:r w:rsidR="00D32180" w:rsidRPr="00007F60">
        <w:rPr>
          <w:color w:val="000000"/>
          <w:sz w:val="28"/>
          <w:szCs w:val="28"/>
        </w:rPr>
        <w:t>электронной подписи</w:t>
      </w:r>
      <w:r w:rsidR="00D32180">
        <w:rPr>
          <w:color w:val="000000"/>
          <w:sz w:val="28"/>
          <w:szCs w:val="28"/>
        </w:rPr>
        <w:t>,</w:t>
      </w:r>
      <w:r w:rsidR="00D32180" w:rsidRPr="00A76D4B">
        <w:rPr>
          <w:sz w:val="28"/>
          <w:szCs w:val="28"/>
        </w:rPr>
        <w:t xml:space="preserve"> созданн</w:t>
      </w:r>
      <w:r w:rsidR="00D32180">
        <w:rPr>
          <w:sz w:val="28"/>
          <w:szCs w:val="28"/>
        </w:rPr>
        <w:t>ой</w:t>
      </w:r>
      <w:r w:rsidR="00D32180" w:rsidRPr="00A76D4B">
        <w:rPr>
          <w:sz w:val="28"/>
          <w:szCs w:val="28"/>
        </w:rPr>
        <w:t xml:space="preserve"> на им</w:t>
      </w:r>
      <w:r w:rsidR="00D32180">
        <w:rPr>
          <w:sz w:val="28"/>
          <w:szCs w:val="28"/>
        </w:rPr>
        <w:t>я</w:t>
      </w:r>
      <w:r w:rsidR="00D32180" w:rsidRPr="00A76D4B">
        <w:rPr>
          <w:sz w:val="28"/>
          <w:szCs w:val="28"/>
        </w:rPr>
        <w:t xml:space="preserve"> </w:t>
      </w:r>
      <w:r w:rsidR="00D32180">
        <w:rPr>
          <w:sz w:val="28"/>
          <w:szCs w:val="28"/>
        </w:rPr>
        <w:t>его</w:t>
      </w:r>
      <w:r w:rsidR="00D32180" w:rsidRPr="00A76D4B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а</w:t>
      </w:r>
      <w:r w:rsidR="00D32180" w:rsidRPr="00A76D4B">
        <w:rPr>
          <w:sz w:val="28"/>
          <w:szCs w:val="28"/>
        </w:rPr>
        <w:t>.</w:t>
      </w:r>
    </w:p>
    <w:p w:rsidR="00D32180" w:rsidRDefault="00E125DE" w:rsidP="00D32180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</w:t>
      </w:r>
      <w:r w:rsidR="00D32180" w:rsidRPr="00007F60">
        <w:rPr>
          <w:color w:val="000000"/>
          <w:sz w:val="28"/>
          <w:szCs w:val="28"/>
        </w:rPr>
        <w:t xml:space="preserve"> закон предусматривает ряд случаев, когда для проведения сделок с недвижимостью в электронном виде не будет требоваться специальная отметка в ЕГРН</w:t>
      </w:r>
      <w:r w:rsidR="00D32180" w:rsidRPr="0071224B">
        <w:rPr>
          <w:color w:val="000000"/>
          <w:sz w:val="28"/>
          <w:szCs w:val="28"/>
        </w:rPr>
        <w:t xml:space="preserve">, </w:t>
      </w:r>
      <w:r w:rsidR="00D32180" w:rsidRPr="00007F60">
        <w:rPr>
          <w:color w:val="000000"/>
          <w:sz w:val="28"/>
          <w:szCs w:val="28"/>
        </w:rPr>
        <w:t>сделанная на основании заявления собственника недвижимости.</w:t>
      </w:r>
      <w:r w:rsidR="00D32180" w:rsidRPr="0071224B">
        <w:rPr>
          <w:color w:val="000000"/>
          <w:sz w:val="28"/>
          <w:szCs w:val="28"/>
        </w:rPr>
        <w:t xml:space="preserve"> Это касается случаев</w:t>
      </w:r>
      <w:r w:rsidR="00D32180" w:rsidRPr="00007F60">
        <w:rPr>
          <w:color w:val="000000"/>
          <w:sz w:val="28"/>
          <w:szCs w:val="28"/>
        </w:rPr>
        <w:t xml:space="preserve">, если электронная подпись выдана Федеральной кадастровой палатой Росреестра, </w:t>
      </w:r>
      <w:r w:rsidR="00D32180" w:rsidRPr="0071224B">
        <w:rPr>
          <w:color w:val="000000"/>
          <w:sz w:val="28"/>
          <w:szCs w:val="28"/>
        </w:rPr>
        <w:t>если сделки совершаются</w:t>
      </w:r>
      <w:r w:rsidR="00D32180" w:rsidRPr="00007F60">
        <w:rPr>
          <w:color w:val="000000"/>
          <w:sz w:val="28"/>
          <w:szCs w:val="28"/>
        </w:rPr>
        <w:t xml:space="preserve"> с участием нотариусов и органов власти, которые взаимодействуют с Росреестром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</w:t>
      </w:r>
      <w:r w:rsidR="00D32180">
        <w:rPr>
          <w:color w:val="000000"/>
          <w:sz w:val="28"/>
          <w:szCs w:val="28"/>
        </w:rPr>
        <w:t xml:space="preserve">, то есть </w:t>
      </w:r>
      <w:r w:rsidR="00D32180" w:rsidRPr="00007F60">
        <w:rPr>
          <w:color w:val="000000"/>
          <w:sz w:val="28"/>
          <w:szCs w:val="28"/>
        </w:rPr>
        <w:t>его действие не будет распространяться на такие популярные цифровые проекты, как электронная ипотека</w:t>
      </w:r>
      <w:r w:rsidR="00D32180">
        <w:rPr>
          <w:color w:val="000000"/>
          <w:sz w:val="28"/>
          <w:szCs w:val="28"/>
        </w:rPr>
        <w:t>.</w:t>
      </w:r>
    </w:p>
    <w:p w:rsidR="00D32180" w:rsidRPr="0071224B" w:rsidRDefault="00D32180" w:rsidP="00D32180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</w:p>
    <w:p w:rsidR="00D32180" w:rsidRPr="0071224B" w:rsidRDefault="00D32180" w:rsidP="00D32180">
      <w:pPr>
        <w:shd w:val="clear" w:color="auto" w:fill="FFFFFF"/>
        <w:ind w:right="142" w:firstLine="708"/>
        <w:jc w:val="both"/>
        <w:rPr>
          <w:i/>
          <w:sz w:val="28"/>
          <w:szCs w:val="28"/>
        </w:rPr>
      </w:pP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i/>
          <w:sz w:val="28"/>
          <w:szCs w:val="28"/>
        </w:rPr>
        <w:t>Пресс-служба Управления Росреестра</w:t>
      </w:r>
    </w:p>
    <w:p w:rsidR="00D32180" w:rsidRPr="0071224B" w:rsidRDefault="00D32180" w:rsidP="00D32180">
      <w:pPr>
        <w:ind w:left="4956" w:firstLine="708"/>
        <w:jc w:val="both"/>
        <w:rPr>
          <w:i/>
          <w:sz w:val="28"/>
          <w:szCs w:val="28"/>
        </w:rPr>
      </w:pPr>
      <w:r w:rsidRPr="0071224B">
        <w:rPr>
          <w:i/>
          <w:sz w:val="28"/>
          <w:szCs w:val="28"/>
        </w:rPr>
        <w:t>по Челябинской области</w:t>
      </w:r>
    </w:p>
    <w:p w:rsidR="00D32180" w:rsidRPr="00AB32E3" w:rsidRDefault="00D32180" w:rsidP="00D32180">
      <w:pPr>
        <w:rPr>
          <w:sz w:val="28"/>
          <w:szCs w:val="28"/>
          <w:lang w:val="en-US"/>
        </w:rPr>
      </w:pP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  <w:lang w:val="en-US"/>
        </w:rPr>
        <w:t>E</w:t>
      </w:r>
      <w:r w:rsidRPr="00AB32E3">
        <w:rPr>
          <w:sz w:val="28"/>
          <w:szCs w:val="28"/>
          <w:lang w:val="en-US"/>
        </w:rPr>
        <w:t>-</w:t>
      </w:r>
      <w:r w:rsidRPr="0071224B">
        <w:rPr>
          <w:sz w:val="28"/>
          <w:szCs w:val="28"/>
          <w:lang w:val="en-US"/>
        </w:rPr>
        <w:t>m</w:t>
      </w:r>
      <w:r w:rsidRPr="00AB32E3">
        <w:rPr>
          <w:sz w:val="28"/>
          <w:szCs w:val="28"/>
          <w:lang w:val="en-US"/>
        </w:rPr>
        <w:t xml:space="preserve">: </w:t>
      </w:r>
      <w:hyperlink r:id="rId5" w:history="1">
        <w:r w:rsidRPr="0071224B">
          <w:rPr>
            <w:rStyle w:val="a3"/>
            <w:sz w:val="28"/>
            <w:szCs w:val="28"/>
            <w:lang w:val="en-US"/>
          </w:rPr>
          <w:t>pressafrs</w:t>
        </w:r>
        <w:r w:rsidRPr="00AB32E3">
          <w:rPr>
            <w:rStyle w:val="a3"/>
            <w:sz w:val="28"/>
            <w:szCs w:val="28"/>
            <w:lang w:val="en-US"/>
          </w:rPr>
          <w:t>74@</w:t>
        </w:r>
        <w:r w:rsidRPr="0071224B">
          <w:rPr>
            <w:rStyle w:val="a3"/>
            <w:sz w:val="28"/>
            <w:szCs w:val="28"/>
            <w:lang w:val="en-US"/>
          </w:rPr>
          <w:t>chel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surnet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ru</w:t>
        </w:r>
      </w:hyperlink>
    </w:p>
    <w:p w:rsidR="00D32180" w:rsidRPr="0071224B" w:rsidRDefault="000E6216" w:rsidP="00D32180">
      <w:pPr>
        <w:ind w:left="4956" w:firstLine="708"/>
        <w:rPr>
          <w:rStyle w:val="a3"/>
          <w:sz w:val="28"/>
          <w:szCs w:val="28"/>
          <w:lang w:val="en-US"/>
        </w:rPr>
      </w:pPr>
      <w:hyperlink r:id="rId6" w:history="1">
        <w:r w:rsidR="00D32180" w:rsidRPr="0071224B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D32180" w:rsidRPr="00007F60" w:rsidRDefault="00D32180" w:rsidP="00D32180">
      <w:pPr>
        <w:rPr>
          <w:color w:val="0000FF"/>
          <w:sz w:val="28"/>
          <w:szCs w:val="28"/>
          <w:u w:val="single"/>
        </w:rPr>
      </w:pPr>
    </w:p>
    <w:p w:rsidR="00D32180" w:rsidRDefault="00D32180" w:rsidP="00D32180">
      <w:pPr>
        <w:shd w:val="clear" w:color="auto" w:fill="FFFFFF"/>
        <w:ind w:right="142" w:firstLine="708"/>
        <w:jc w:val="both"/>
        <w:rPr>
          <w:sz w:val="28"/>
          <w:szCs w:val="28"/>
        </w:rPr>
      </w:pPr>
    </w:p>
    <w:p w:rsidR="00D32180" w:rsidRPr="00E125DE" w:rsidRDefault="00D32180" w:rsidP="00E125DE">
      <w:pPr>
        <w:shd w:val="clear" w:color="auto" w:fill="FFFFFF"/>
        <w:ind w:right="142" w:firstLine="708"/>
        <w:jc w:val="both"/>
        <w:rPr>
          <w:sz w:val="28"/>
          <w:szCs w:val="28"/>
        </w:rPr>
      </w:pPr>
      <w:r w:rsidRPr="00A76D4B">
        <w:rPr>
          <w:sz w:val="28"/>
          <w:szCs w:val="28"/>
        </w:rPr>
        <w:t xml:space="preserve"> </w:t>
      </w:r>
    </w:p>
    <w:sectPr w:rsidR="00D32180" w:rsidRPr="00E125DE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7F60"/>
    <w:rsid w:val="00031DF7"/>
    <w:rsid w:val="00073FA0"/>
    <w:rsid w:val="000A6A1E"/>
    <w:rsid w:val="000B3068"/>
    <w:rsid w:val="000E6216"/>
    <w:rsid w:val="000F0233"/>
    <w:rsid w:val="00103C6E"/>
    <w:rsid w:val="00107DF4"/>
    <w:rsid w:val="00126DAC"/>
    <w:rsid w:val="00130C6F"/>
    <w:rsid w:val="00133680"/>
    <w:rsid w:val="001413CE"/>
    <w:rsid w:val="0017664E"/>
    <w:rsid w:val="001E581F"/>
    <w:rsid w:val="001F2C18"/>
    <w:rsid w:val="002606CC"/>
    <w:rsid w:val="002F3BA3"/>
    <w:rsid w:val="003C0CAB"/>
    <w:rsid w:val="003C394D"/>
    <w:rsid w:val="003D1895"/>
    <w:rsid w:val="004039E8"/>
    <w:rsid w:val="0041601B"/>
    <w:rsid w:val="0044677C"/>
    <w:rsid w:val="00480818"/>
    <w:rsid w:val="005166AB"/>
    <w:rsid w:val="0052660D"/>
    <w:rsid w:val="00526884"/>
    <w:rsid w:val="00553117"/>
    <w:rsid w:val="00570892"/>
    <w:rsid w:val="00595717"/>
    <w:rsid w:val="005D3725"/>
    <w:rsid w:val="005F2D51"/>
    <w:rsid w:val="006011E9"/>
    <w:rsid w:val="00601760"/>
    <w:rsid w:val="00603244"/>
    <w:rsid w:val="00633218"/>
    <w:rsid w:val="00645576"/>
    <w:rsid w:val="00645A9B"/>
    <w:rsid w:val="00690E6C"/>
    <w:rsid w:val="006C772E"/>
    <w:rsid w:val="006E3B92"/>
    <w:rsid w:val="007059DF"/>
    <w:rsid w:val="007063A2"/>
    <w:rsid w:val="0071224B"/>
    <w:rsid w:val="0071510D"/>
    <w:rsid w:val="00766EDE"/>
    <w:rsid w:val="007E2084"/>
    <w:rsid w:val="008317A1"/>
    <w:rsid w:val="0085275C"/>
    <w:rsid w:val="0086256B"/>
    <w:rsid w:val="00874F00"/>
    <w:rsid w:val="00893D33"/>
    <w:rsid w:val="008B0D1C"/>
    <w:rsid w:val="0091628C"/>
    <w:rsid w:val="00972B7B"/>
    <w:rsid w:val="00A0323E"/>
    <w:rsid w:val="00A830FB"/>
    <w:rsid w:val="00AB32E3"/>
    <w:rsid w:val="00B0347E"/>
    <w:rsid w:val="00B50B2D"/>
    <w:rsid w:val="00B650A1"/>
    <w:rsid w:val="00B7032B"/>
    <w:rsid w:val="00B72B1F"/>
    <w:rsid w:val="00B76C73"/>
    <w:rsid w:val="00BB22B3"/>
    <w:rsid w:val="00BB23AC"/>
    <w:rsid w:val="00BE1039"/>
    <w:rsid w:val="00BE7A43"/>
    <w:rsid w:val="00BF33C7"/>
    <w:rsid w:val="00C40812"/>
    <w:rsid w:val="00C5450F"/>
    <w:rsid w:val="00C6171F"/>
    <w:rsid w:val="00D32180"/>
    <w:rsid w:val="00D3783A"/>
    <w:rsid w:val="00DB0411"/>
    <w:rsid w:val="00DB68AE"/>
    <w:rsid w:val="00DE4D9A"/>
    <w:rsid w:val="00E125DE"/>
    <w:rsid w:val="00E26A6A"/>
    <w:rsid w:val="00E6365B"/>
    <w:rsid w:val="00E82591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7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3C0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91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6</cp:revision>
  <cp:lastPrinted>2019-08-13T05:57:00Z</cp:lastPrinted>
  <dcterms:created xsi:type="dcterms:W3CDTF">2019-08-07T10:05:00Z</dcterms:created>
  <dcterms:modified xsi:type="dcterms:W3CDTF">2019-08-14T05:02:00Z</dcterms:modified>
</cp:coreProperties>
</file>